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6BC4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nr 1 </w:t>
      </w:r>
    </w:p>
    <w:p w14:paraId="352A08AF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289BEA2E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073C0EE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………………………..</w:t>
      </w:r>
    </w:p>
    <w:p w14:paraId="73BD123F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771E609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…………………………..</w:t>
      </w: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2792C2E9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44C1DBD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………………………………….</w:t>
      </w:r>
    </w:p>
    <w:p w14:paraId="371DC53C" w14:textId="77777777" w:rsidR="00D8521B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C246604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</w:t>
      </w: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……….</w:t>
      </w: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…………………….</w:t>
      </w:r>
    </w:p>
    <w:p w14:paraId="6B6A6B69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CA791AE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…….</w:t>
      </w:r>
      <w:r w:rsidRPr="0061578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..                             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</w:t>
      </w:r>
    </w:p>
    <w:p w14:paraId="738CA7D5" w14:textId="77777777" w:rsidR="00D8521B" w:rsidRPr="0061578D" w:rsidRDefault="00D8521B" w:rsidP="00D8521B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61578D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760F9EAC" w14:textId="77777777" w:rsidR="00D8521B" w:rsidRDefault="00D8521B" w:rsidP="00D8521B">
      <w:pPr>
        <w:pStyle w:val="Akapitzlist"/>
        <w:shd w:val="clear" w:color="auto" w:fill="FFFFFF"/>
        <w:spacing w:after="158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504715E8" w14:textId="77777777" w:rsidR="007743C4" w:rsidRPr="00D8521B" w:rsidRDefault="003D634F" w:rsidP="00D8521B">
      <w:pPr>
        <w:pStyle w:val="Akapitzlist"/>
        <w:shd w:val="clear" w:color="auto" w:fill="FFFFFF"/>
        <w:spacing w:after="158"/>
        <w:ind w:left="0" w:firstLine="708"/>
        <w:jc w:val="both"/>
        <w:rPr>
          <w:rFonts w:ascii="Lato" w:eastAsia="Times New Roman" w:hAnsi="Lato" w:cs="Arial"/>
          <w:color w:val="222222"/>
          <w:sz w:val="24"/>
          <w:szCs w:val="24"/>
          <w:lang w:eastAsia="pl-PL"/>
        </w:rPr>
      </w:pPr>
      <w:r w:rsidRPr="00D8521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D8521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C35B94" w:rsidRPr="00D8521B">
        <w:rPr>
          <w:rFonts w:ascii="Lato" w:eastAsia="Times New Roman" w:hAnsi="Lato" w:cs="Arial"/>
          <w:bCs/>
          <w:color w:val="222222"/>
          <w:sz w:val="24"/>
          <w:szCs w:val="24"/>
          <w:lang w:eastAsia="pl-PL"/>
        </w:rPr>
        <w:t xml:space="preserve">jest </w:t>
      </w:r>
      <w:r w:rsidR="007743C4" w:rsidRPr="00D8521B">
        <w:rPr>
          <w:rFonts w:ascii="Lato" w:eastAsia="Times New Roman" w:hAnsi="Lato" w:cs="Arial"/>
          <w:color w:val="222222"/>
          <w:sz w:val="24"/>
          <w:szCs w:val="24"/>
          <w:lang w:eastAsia="pl-PL"/>
        </w:rPr>
        <w:t>przeprowadzenie przeglądów wraz z konserwacją kotłów gazowych zainstalowanych na obiektach będących własnością „INVEST-PARK DEVELOPMENT” Sp. z o.o.:</w:t>
      </w:r>
    </w:p>
    <w:p w14:paraId="52205500" w14:textId="77777777" w:rsidR="00D8521B" w:rsidRDefault="00D8521B" w:rsidP="007743C4">
      <w:pPr>
        <w:pStyle w:val="Akapitzlist"/>
        <w:shd w:val="clear" w:color="auto" w:fill="FFFFFF"/>
        <w:spacing w:after="158"/>
        <w:ind w:left="0"/>
        <w:jc w:val="both"/>
        <w:rPr>
          <w:rFonts w:ascii="Lato" w:eastAsia="Times New Roman" w:hAnsi="Lato" w:cs="Arial"/>
          <w:b/>
          <w:bCs/>
          <w:color w:val="222222"/>
          <w:sz w:val="24"/>
          <w:szCs w:val="24"/>
          <w:lang w:eastAsia="pl-PL"/>
        </w:rPr>
      </w:pP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688"/>
        <w:gridCol w:w="2250"/>
        <w:gridCol w:w="896"/>
        <w:gridCol w:w="1395"/>
        <w:gridCol w:w="1865"/>
      </w:tblGrid>
      <w:tr w:rsidR="0026301D" w:rsidRPr="0026301D" w14:paraId="7838BA3C" w14:textId="612861A5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B8BF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Hlk139278827"/>
            <w:r w:rsidRPr="0026301D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DC112" w14:textId="77777777" w:rsidR="0026301D" w:rsidRPr="0026301D" w:rsidRDefault="0026301D" w:rsidP="0026301D">
            <w:pPr>
              <w:spacing w:after="0" w:line="240" w:lineRule="auto"/>
              <w:ind w:firstLineChars="100" w:firstLine="181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810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Dane kotła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2690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Ilość [szt.]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99C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Rok montażu urządzenia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DDE4" w14:textId="79017788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</w:tr>
      <w:tr w:rsidR="0026301D" w:rsidRPr="0026301D" w14:paraId="54E23ECE" w14:textId="41D8FCC0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8237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160DE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– budynek 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02F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Brotje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WGB 70 E 70 kW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(nr 13085164)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6301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0597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2572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1254223D" w14:textId="6957B598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5395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BE333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– budynek B i 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58E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Brotje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WGB 28 E 28 kW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(nr 13116656 – parter (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bud.B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), 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nr 13112933 – parter (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bud.C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),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nr 13104007 - I piętro (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bud.C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), 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nr 13117968 - II piętro (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bud.C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)).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CCE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210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7576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5F2241B7" w14:textId="5931FD21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2A25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E7FC9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– budynek 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78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Brotje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WGB 15 E 28 kW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(nr 13104010)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48DF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7A4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CC94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5145E7B2" w14:textId="3ED45FD2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008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644E39E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– budynek F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B5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TERMET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EcoCondens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SILVER 25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kW.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C6D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752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E88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1CD1C94D" w14:textId="070577B0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6884" w14:textId="7C57808A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D4549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9CA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t xml:space="preserve">TERMET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t>EcoCondens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t xml:space="preserve"> SILVER 25 kW. (nr 4351PL0000321/2202)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t>stołówka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408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653E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5E25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33325411" w14:textId="3C76E0C1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5748" w14:textId="2E43E319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F9DC5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(budynek socjalny przy  hali G – kotłownia)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836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Viessmann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Vitoplex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100 PV1 400 kW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B451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5548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940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60308451" w14:textId="46F84BA0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F0C3" w14:textId="361BBD5D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5782C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– hala 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FED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TERMET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EcoCondens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SILVER 25kw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F52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D008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46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256E65A0" w14:textId="5D296C50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0738" w14:textId="65E102FC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4613B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Świebodzice ul. Wałbrzyska 38 – hala 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D7E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t>Red by TERMET 25/30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br/>
              <w:t>(nr 4371PL-R00192/1817)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E211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A85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244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76554318" w14:textId="55B2F563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6D11" w14:textId="1F60840C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75AB0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Dzierżoniów Ul. Strefowa 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BBD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De Dietrich MCA 115 107 kW (nr 1112602306800)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DEA4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284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B06E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2E8B405C" w14:textId="6B09FAE2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D459" w14:textId="4AB7AA1E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3D147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Dzierżoniów Ul. Strefowa 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A7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Brotje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WGB 110 E 110 kW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(nr 13098923) Franklin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nr 13098922) Broen)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DAC8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C4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9C4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146EEF28" w14:textId="221024C1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DC38" w14:textId="1A652B8B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190DA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Świdnica ul. Towarowa 28A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42D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De Dietrich MCA 45 40 kW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 xml:space="preserve">(nr 1404508715940,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 xml:space="preserve">nr 1404508715750,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 xml:space="preserve">nr 1404508715630, 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br/>
              <w:t>nr 1404508715650)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C90A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648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B5FC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340423B8" w14:textId="7A343C9E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9005" w14:textId="73131F0A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EBD4373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Świdnica Ul. Towarowa 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264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De Dietrich MCA 115 107 kW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A856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531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68F8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72B4F200" w14:textId="7D5AB920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1AB2" w14:textId="2C09A1E8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B2165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DC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  <w:t>De Dietrich C230-130 Eco130 kW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C529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F2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F61D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72DFDE41" w14:textId="7841808D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E45C" w14:textId="3F2DBB26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E23701A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Wałbrzych  ul. Uczniowska 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8B1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Viessman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Vitodens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100-W Wb1b 23,70 kW (budynek techniczny- nr 7373054001267100)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2092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6BD0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8C60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0BDCEF92" w14:textId="28710CB0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5FB3" w14:textId="16B6E3E1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8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57078FD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BAE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De Ditrich EVODENS AMC PRO55kW  (mała kotłownia)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DC6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4D6B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E2D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:rsidRPr="0026301D" w14:paraId="2F155DF6" w14:textId="35D78566" w:rsidTr="0026301D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6485" w14:textId="1A86E12D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4BBE4" w14:textId="77777777" w:rsidR="0026301D" w:rsidRPr="0026301D" w:rsidRDefault="0026301D" w:rsidP="0026301D">
            <w:pPr>
              <w:spacing w:after="0" w:line="240" w:lineRule="auto"/>
              <w:ind w:firstLineChars="100" w:firstLine="180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911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Viessmann </w:t>
            </w:r>
            <w:proofErr w:type="spellStart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Vitodens</w:t>
            </w:r>
            <w:proofErr w:type="spellEnd"/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200-W WB 2b 72,6 kW (główna kotłownia) (nr 435IPL-0151112017)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6B5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5F3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26301D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35F" w14:textId="77777777" w:rsidR="0026301D" w:rsidRPr="0026301D" w:rsidRDefault="0026301D" w:rsidP="0026301D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6301D" w14:paraId="4C14C073" w14:textId="1518405A" w:rsidTr="002630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6299" w:type="dxa"/>
          <w:trHeight w:val="100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59AEA" w14:textId="6EF4F264" w:rsidR="0026301D" w:rsidRDefault="0026301D" w:rsidP="0026301D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suma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B98" w14:textId="77777777" w:rsidR="0026301D" w:rsidRDefault="0026301D" w:rsidP="0026301D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0FFEBCAD" w14:textId="77777777" w:rsidR="008F1C52" w:rsidRPr="0026301D" w:rsidRDefault="008F1C52">
      <w:pPr>
        <w:rPr>
          <w:rFonts w:ascii="Lato" w:hAnsi="Lato"/>
          <w:sz w:val="18"/>
          <w:szCs w:val="18"/>
        </w:rPr>
      </w:pPr>
    </w:p>
    <w:bookmarkEnd w:id="0"/>
    <w:p w14:paraId="32543693" w14:textId="77777777" w:rsidR="00D8521B" w:rsidRDefault="00D8521B" w:rsidP="007743C4">
      <w:pPr>
        <w:pStyle w:val="Akapitzlist"/>
        <w:shd w:val="clear" w:color="auto" w:fill="FFFFFF"/>
        <w:spacing w:after="158"/>
        <w:ind w:left="0"/>
        <w:jc w:val="both"/>
        <w:rPr>
          <w:rFonts w:ascii="Lato" w:eastAsia="Times New Roman" w:hAnsi="Lato" w:cs="Arial"/>
          <w:b/>
          <w:bCs/>
          <w:color w:val="222222"/>
          <w:sz w:val="24"/>
          <w:szCs w:val="24"/>
          <w:lang w:eastAsia="pl-PL"/>
        </w:rPr>
      </w:pPr>
    </w:p>
    <w:p w14:paraId="63BE689C" w14:textId="77777777" w:rsidR="00C35B94" w:rsidRDefault="00C35B94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</w:p>
    <w:p w14:paraId="1AC02641" w14:textId="77777777" w:rsidR="00661585" w:rsidRDefault="00661585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8884F92" w14:textId="77777777" w:rsidR="00BF2416" w:rsidRDefault="00392AD0" w:rsidP="007743C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</w:p>
    <w:p w14:paraId="00618A94" w14:textId="77777777" w:rsidR="00392AD0" w:rsidRDefault="00392AD0" w:rsidP="007743C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90E10E1" w14:textId="77777777" w:rsidR="00392AD0" w:rsidRDefault="00392AD0" w:rsidP="007743C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BAA5BA8" w14:textId="77777777" w:rsidR="00392AD0" w:rsidRDefault="00392AD0" w:rsidP="007743C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18B350B" w14:textId="77777777" w:rsidR="00392AD0" w:rsidRPr="00392AD0" w:rsidRDefault="00392AD0" w:rsidP="007743C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bookmarkStart w:id="1" w:name="_Hlk98142360"/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………………………………………………………………………….</w:t>
      </w:r>
    </w:p>
    <w:p w14:paraId="547EA7F5" w14:textId="77777777" w:rsidR="00392AD0" w:rsidRPr="00392AD0" w:rsidRDefault="00392AD0" w:rsidP="007743C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i/>
          <w:iCs/>
          <w:color w:val="222222"/>
          <w:sz w:val="22"/>
          <w:szCs w:val="22"/>
          <w:shd w:val="clear" w:color="auto" w:fill="FFFFFF"/>
        </w:rPr>
      </w:pP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ab/>
      </w:r>
      <w:r w:rsidRPr="00392AD0">
        <w:rPr>
          <w:rStyle w:val="Pogrubienie"/>
          <w:rFonts w:ascii="Lato" w:hAnsi="Lato" w:cs="Arial"/>
          <w:b w:val="0"/>
          <w:i/>
          <w:iCs/>
          <w:color w:val="222222"/>
          <w:sz w:val="20"/>
          <w:szCs w:val="20"/>
          <w:shd w:val="clear" w:color="auto" w:fill="FFFFFF"/>
        </w:rPr>
        <w:t>Podpis osoby upoważnionej</w:t>
      </w:r>
      <w:bookmarkEnd w:id="1"/>
    </w:p>
    <w:sectPr w:rsidR="00392AD0" w:rsidRPr="00392AD0" w:rsidSect="001A002E">
      <w:footerReference w:type="default" r:id="rId7"/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F342" w14:textId="77777777" w:rsidR="00F944AC" w:rsidRDefault="00F944AC" w:rsidP="000122A8">
      <w:pPr>
        <w:spacing w:after="0" w:line="240" w:lineRule="auto"/>
      </w:pPr>
      <w:r>
        <w:separator/>
      </w:r>
    </w:p>
  </w:endnote>
  <w:endnote w:type="continuationSeparator" w:id="0">
    <w:p w14:paraId="420A81D1" w14:textId="77777777" w:rsidR="00F944AC" w:rsidRDefault="00F944AC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5298519"/>
      <w:docPartObj>
        <w:docPartGallery w:val="Page Numbers (Bottom of Page)"/>
        <w:docPartUnique/>
      </w:docPartObj>
    </w:sdtPr>
    <w:sdtContent>
      <w:p w14:paraId="1D5E9E77" w14:textId="0BCCBA8A" w:rsidR="000122A8" w:rsidRDefault="000122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9F253" w14:textId="77777777" w:rsidR="000122A8" w:rsidRDefault="00012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6E2E" w14:textId="77777777" w:rsidR="00F944AC" w:rsidRDefault="00F944AC" w:rsidP="000122A8">
      <w:pPr>
        <w:spacing w:after="0" w:line="240" w:lineRule="auto"/>
      </w:pPr>
      <w:r>
        <w:separator/>
      </w:r>
    </w:p>
  </w:footnote>
  <w:footnote w:type="continuationSeparator" w:id="0">
    <w:p w14:paraId="373BBB6C" w14:textId="77777777" w:rsidR="00F944AC" w:rsidRDefault="00F944AC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16744"/>
    <w:multiLevelType w:val="hybridMultilevel"/>
    <w:tmpl w:val="EF843E64"/>
    <w:lvl w:ilvl="0" w:tplc="D78A710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6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0122A8"/>
    <w:rsid w:val="00045CFC"/>
    <w:rsid w:val="001A002E"/>
    <w:rsid w:val="001B203B"/>
    <w:rsid w:val="00246F97"/>
    <w:rsid w:val="0026301D"/>
    <w:rsid w:val="0038304D"/>
    <w:rsid w:val="00392AD0"/>
    <w:rsid w:val="003D634F"/>
    <w:rsid w:val="004D4B69"/>
    <w:rsid w:val="005528D9"/>
    <w:rsid w:val="00661585"/>
    <w:rsid w:val="007743C4"/>
    <w:rsid w:val="00887799"/>
    <w:rsid w:val="008F1C52"/>
    <w:rsid w:val="008F6636"/>
    <w:rsid w:val="00952A7B"/>
    <w:rsid w:val="00957FE5"/>
    <w:rsid w:val="009D2766"/>
    <w:rsid w:val="00A204CA"/>
    <w:rsid w:val="00B45919"/>
    <w:rsid w:val="00B46DCA"/>
    <w:rsid w:val="00B5235F"/>
    <w:rsid w:val="00B55DD3"/>
    <w:rsid w:val="00BC164E"/>
    <w:rsid w:val="00BF2416"/>
    <w:rsid w:val="00C16FF5"/>
    <w:rsid w:val="00C35B94"/>
    <w:rsid w:val="00C426B7"/>
    <w:rsid w:val="00D660B1"/>
    <w:rsid w:val="00D8521B"/>
    <w:rsid w:val="00E106B6"/>
    <w:rsid w:val="00E147F8"/>
    <w:rsid w:val="00E17219"/>
    <w:rsid w:val="00E44660"/>
    <w:rsid w:val="00E73F2B"/>
    <w:rsid w:val="00E81BCA"/>
    <w:rsid w:val="00EB4415"/>
    <w:rsid w:val="00F0424F"/>
    <w:rsid w:val="00F05938"/>
    <w:rsid w:val="00F86670"/>
    <w:rsid w:val="00F944AC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D22E"/>
  <w15:chartTrackingRefBased/>
  <w15:docId w15:val="{18681AEE-0E11-4678-80BF-7326DE9D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C35B9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WW8Num2z2">
    <w:name w:val="WW8Num2z2"/>
    <w:rsid w:val="00246F97"/>
  </w:style>
  <w:style w:type="character" w:styleId="Odwoaniedokomentarza">
    <w:name w:val="annotation reference"/>
    <w:uiPriority w:val="99"/>
    <w:semiHidden/>
    <w:unhideWhenUsed/>
    <w:rsid w:val="00246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F9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46F97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2A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9</cp:revision>
  <cp:lastPrinted>2025-04-02T11:06:00Z</cp:lastPrinted>
  <dcterms:created xsi:type="dcterms:W3CDTF">2025-04-02T09:44:00Z</dcterms:created>
  <dcterms:modified xsi:type="dcterms:W3CDTF">2025-04-02T11:06:00Z</dcterms:modified>
</cp:coreProperties>
</file>